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AB4F5" w14:textId="77777777" w:rsidR="003B11CF" w:rsidRDefault="003B11CF" w:rsidP="00F3745E">
      <w:pPr>
        <w:pStyle w:val="Nadpis1"/>
      </w:pPr>
      <w:r>
        <w:t>Státní fond kinematografie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87" w:type="dxa"/>
        </w:tblCellMar>
        <w:tblLook w:val="0680" w:firstRow="0" w:lastRow="0" w:firstColumn="1" w:lastColumn="0" w:noHBand="1" w:noVBand="1"/>
      </w:tblPr>
      <w:tblGrid>
        <w:gridCol w:w="4786"/>
      </w:tblGrid>
      <w:tr w:rsidR="00567A14" w14:paraId="755A6730" w14:textId="77777777" w:rsidTr="00F3745E">
        <w:trPr>
          <w:trHeight w:hRule="exact" w:val="2642"/>
        </w:trPr>
        <w:tc>
          <w:tcPr>
            <w:tcW w:w="4786" w:type="dxa"/>
          </w:tcPr>
          <w:p w14:paraId="02DCE437" w14:textId="77777777" w:rsidR="00567A14" w:rsidRPr="00F3745E" w:rsidRDefault="00567A14" w:rsidP="00F3745E">
            <w:pPr>
              <w:jc w:val="left"/>
              <w:rPr>
                <w:lang w:val="en-US"/>
              </w:rPr>
            </w:pPr>
            <w:proofErr w:type="spellStart"/>
            <w:r w:rsidRPr="00F3745E">
              <w:rPr>
                <w:lang w:val="en-US"/>
              </w:rPr>
              <w:t>Veletržní</w:t>
            </w:r>
            <w:proofErr w:type="spellEnd"/>
            <w:r w:rsidRPr="00F3745E">
              <w:rPr>
                <w:lang w:val="en-US"/>
              </w:rPr>
              <w:t xml:space="preserve"> </w:t>
            </w:r>
            <w:proofErr w:type="spellStart"/>
            <w:r w:rsidRPr="00F3745E">
              <w:rPr>
                <w:lang w:val="en-US"/>
              </w:rPr>
              <w:t>palác</w:t>
            </w:r>
            <w:proofErr w:type="spellEnd"/>
          </w:p>
          <w:p w14:paraId="6F2BB0D9" w14:textId="77777777" w:rsidR="00567A14" w:rsidRPr="00F3745E" w:rsidRDefault="00567A14" w:rsidP="00F3745E">
            <w:pPr>
              <w:jc w:val="left"/>
              <w:rPr>
                <w:lang w:val="en-US"/>
              </w:rPr>
            </w:pPr>
            <w:proofErr w:type="spellStart"/>
            <w:r w:rsidRPr="00F3745E">
              <w:rPr>
                <w:lang w:val="en-US"/>
              </w:rPr>
              <w:t>Dukelských</w:t>
            </w:r>
            <w:proofErr w:type="spellEnd"/>
            <w:r w:rsidRPr="00F3745E">
              <w:rPr>
                <w:lang w:val="en-US"/>
              </w:rPr>
              <w:t xml:space="preserve"> </w:t>
            </w:r>
            <w:proofErr w:type="spellStart"/>
            <w:r w:rsidRPr="00F3745E">
              <w:rPr>
                <w:lang w:val="en-US"/>
              </w:rPr>
              <w:t>hrdinů</w:t>
            </w:r>
            <w:proofErr w:type="spellEnd"/>
            <w:r w:rsidRPr="00F3745E">
              <w:rPr>
                <w:lang w:val="en-US"/>
              </w:rPr>
              <w:t xml:space="preserve"> 47</w:t>
            </w:r>
          </w:p>
          <w:p w14:paraId="7A2C6EBD" w14:textId="77777777" w:rsidR="00567A14" w:rsidRPr="00F3745E" w:rsidRDefault="00567A14" w:rsidP="00F3745E">
            <w:pPr>
              <w:jc w:val="left"/>
              <w:rPr>
                <w:lang w:val="en-US"/>
              </w:rPr>
            </w:pPr>
            <w:r w:rsidRPr="00F3745E">
              <w:rPr>
                <w:lang w:val="en-US"/>
              </w:rPr>
              <w:t>170 00 Praha 7</w:t>
            </w:r>
          </w:p>
          <w:p w14:paraId="15A14DD0" w14:textId="77777777" w:rsidR="00567A14" w:rsidRPr="00F3745E" w:rsidRDefault="00567A14" w:rsidP="00F3745E">
            <w:pPr>
              <w:jc w:val="left"/>
              <w:rPr>
                <w:lang w:val="en-US"/>
              </w:rPr>
            </w:pPr>
          </w:p>
          <w:p w14:paraId="6832CF7F" w14:textId="77777777" w:rsidR="00567A14" w:rsidRPr="00F3745E" w:rsidRDefault="00567A14" w:rsidP="00F3745E">
            <w:pPr>
              <w:jc w:val="left"/>
              <w:rPr>
                <w:lang w:val="en-US"/>
              </w:rPr>
            </w:pPr>
            <w:r w:rsidRPr="00F3745E">
              <w:rPr>
                <w:lang w:val="en-US"/>
              </w:rPr>
              <w:t>+420 224 301 275</w:t>
            </w:r>
          </w:p>
          <w:p w14:paraId="004F180D" w14:textId="77777777" w:rsidR="00567A14" w:rsidRDefault="00567A14" w:rsidP="00F3745E">
            <w:pPr>
              <w:jc w:val="left"/>
            </w:pPr>
            <w:proofErr w:type="spellStart"/>
            <w:r w:rsidRPr="00F3745E">
              <w:rPr>
                <w:lang w:val="en-US"/>
              </w:rPr>
              <w:t>sekretariat</w:t>
            </w:r>
            <w:proofErr w:type="spellEnd"/>
            <w:r w:rsidRPr="00F3745E">
              <w:rPr>
                <w:lang w:val="en-US"/>
              </w:rPr>
              <w:t>@</w:t>
            </w:r>
            <w:r w:rsidRPr="00F3745E">
              <w:rPr>
                <w:lang w:val="en-US"/>
              </w:rPr>
              <w:br/>
              <w:t>fondkinematografie.cz</w:t>
            </w:r>
          </w:p>
        </w:tc>
      </w:tr>
    </w:tbl>
    <w:p w14:paraId="28358CAF" w14:textId="77777777" w:rsidR="00F3745E" w:rsidRPr="00F3745E" w:rsidRDefault="00F3745E" w:rsidP="00F3745E"/>
    <w:p w14:paraId="2962DB2F" w14:textId="77777777" w:rsidR="003B11CF" w:rsidRPr="003B11CF" w:rsidRDefault="003B11CF" w:rsidP="00F3745E"/>
    <w:p w14:paraId="507F6A19" w14:textId="05FDE67B" w:rsidR="00F41618" w:rsidRPr="00F41618" w:rsidRDefault="000608E6" w:rsidP="00F41618">
      <w:pPr>
        <w:pStyle w:val="Nadpis1"/>
      </w:pPr>
      <w:r>
        <w:t>Tisková zpráva, 2</w:t>
      </w:r>
      <w:r w:rsidR="00567A14">
        <w:t>. 3. 2017</w:t>
      </w:r>
      <w:r w:rsidR="00F41618" w:rsidRPr="00F41618">
        <w:t>:</w:t>
      </w:r>
    </w:p>
    <w:p w14:paraId="43161A9F" w14:textId="77777777" w:rsidR="003B11CF" w:rsidRDefault="0057061F" w:rsidP="00F41618">
      <w:pPr>
        <w:pStyle w:val="Nadpis1"/>
        <w:rPr>
          <w:sz w:val="20"/>
          <w:szCs w:val="20"/>
        </w:rPr>
      </w:pPr>
      <w:r>
        <w:t xml:space="preserve">Do Rady </w:t>
      </w:r>
      <w:r w:rsidR="00567A14">
        <w:t xml:space="preserve">Státního fondu kinematografie </w:t>
      </w:r>
      <w:r>
        <w:t>byl zvolen Saša Gedeon, Zuzana Kopečková a Jiří Kubíček</w:t>
      </w:r>
    </w:p>
    <w:p w14:paraId="420821EC" w14:textId="77777777" w:rsidR="00F41618" w:rsidRDefault="00F41618" w:rsidP="002E482D">
      <w:pPr>
        <w:pStyle w:val="Nadpis2"/>
      </w:pPr>
    </w:p>
    <w:p w14:paraId="4D0A449C" w14:textId="777F0764" w:rsidR="00F41618" w:rsidRPr="00F41618" w:rsidRDefault="00567A14" w:rsidP="009A1540">
      <w:r>
        <w:t>Do Rady Státního fondu kinematografie, kt</w:t>
      </w:r>
      <w:r w:rsidR="007063CB">
        <w:t xml:space="preserve">erá </w:t>
      </w:r>
      <w:r w:rsidR="00654E9B">
        <w:t>rozhoduje</w:t>
      </w:r>
      <w:r w:rsidR="007063CB">
        <w:t xml:space="preserve"> o udílení dotací</w:t>
      </w:r>
      <w:r w:rsidR="004D5478">
        <w:t xml:space="preserve"> mimo jiné na výrobu filmů</w:t>
      </w:r>
      <w:r w:rsidR="007063CB">
        <w:t xml:space="preserve">, </w:t>
      </w:r>
      <w:r w:rsidR="0090532C">
        <w:t xml:space="preserve">zvolila </w:t>
      </w:r>
      <w:r w:rsidR="007063CB">
        <w:t>Poslanecká sněmovna tři nové členy. Nově se do Rady dostal režisér a pedagog Saša Gedeon, mandát byl prodloužen Zuzaně Kopečkové a Jiřímu Kubíčkovi.</w:t>
      </w:r>
      <w:r w:rsidR="00316FD8">
        <w:t xml:space="preserve"> </w:t>
      </w:r>
    </w:p>
    <w:p w14:paraId="1DF6E167" w14:textId="77777777" w:rsidR="00F41618" w:rsidRDefault="00F41618" w:rsidP="00F41618"/>
    <w:p w14:paraId="2331DFE5" w14:textId="77777777" w:rsidR="007063CB" w:rsidRDefault="007063CB" w:rsidP="00F41618">
      <w:r>
        <w:t xml:space="preserve">Saša Gedeon, režisér filmů Indiánské léto a Návrat idiota, </w:t>
      </w:r>
      <w:r w:rsidR="00F8256D">
        <w:t>má za sebou také dlouholetou pedagogi</w:t>
      </w:r>
      <w:r w:rsidR="007C6615">
        <w:t xml:space="preserve">ckou činnost </w:t>
      </w:r>
      <w:r w:rsidR="00F8256D">
        <w:t xml:space="preserve">FAMU </w:t>
      </w:r>
      <w:r w:rsidR="00633A4B">
        <w:t xml:space="preserve">i na jiných vysokých školách. </w:t>
      </w:r>
      <w:r w:rsidR="007C6615">
        <w:t>Do Rady Fondu přinese své zkušenosti z oblasti režie, scenáristiky i dramaturgie.</w:t>
      </w:r>
    </w:p>
    <w:p w14:paraId="42D08313" w14:textId="77777777" w:rsidR="000E5B8E" w:rsidRDefault="000E5B8E" w:rsidP="00F41618"/>
    <w:p w14:paraId="54413BA7" w14:textId="77777777" w:rsidR="000C7154" w:rsidRDefault="0043109B" w:rsidP="00F41618">
      <w:r>
        <w:t xml:space="preserve">Do druhého funkčního období po dnešní volbě nastoupí Zuzana Kopečková, </w:t>
      </w:r>
      <w:r w:rsidR="00334E0A">
        <w:t xml:space="preserve">dramaturgyně a koordinátorka </w:t>
      </w:r>
      <w:proofErr w:type="spellStart"/>
      <w:r w:rsidR="00334E0A">
        <w:t>Eurimages</w:t>
      </w:r>
      <w:proofErr w:type="spellEnd"/>
      <w:r w:rsidR="00334E0A">
        <w:t xml:space="preserve"> za Českou republiku, </w:t>
      </w:r>
      <w:r>
        <w:t>a</w:t>
      </w:r>
      <w:r w:rsidR="0073338A">
        <w:t xml:space="preserve"> profesor</w:t>
      </w:r>
      <w:r>
        <w:t xml:space="preserve"> Jiří Kubíček, </w:t>
      </w:r>
      <w:r w:rsidR="0073338A">
        <w:t xml:space="preserve">režisér, </w:t>
      </w:r>
      <w:r>
        <w:t>animátor a pedagog FAMU.</w:t>
      </w:r>
      <w:r w:rsidR="000C7154">
        <w:t xml:space="preserve"> </w:t>
      </w:r>
    </w:p>
    <w:p w14:paraId="5F4B89A0" w14:textId="77777777" w:rsidR="00316FD8" w:rsidRDefault="00316FD8" w:rsidP="00F41618"/>
    <w:p w14:paraId="6FEBBA87" w14:textId="1E8EF547" w:rsidR="00316FD8" w:rsidRDefault="00316FD8" w:rsidP="00F41618">
      <w:r>
        <w:t>Tříletý mandát těmto třem členům začíná 4. dubna 2017.</w:t>
      </w:r>
    </w:p>
    <w:p w14:paraId="765772DB" w14:textId="77777777" w:rsidR="004867A6" w:rsidRDefault="004867A6" w:rsidP="00F41618"/>
    <w:p w14:paraId="505F714F" w14:textId="28582AFB" w:rsidR="004867A6" w:rsidRDefault="004867A6" w:rsidP="004867A6">
      <w:r>
        <w:t xml:space="preserve">Svoji činnost </w:t>
      </w:r>
      <w:r w:rsidR="00303991">
        <w:t>v Radě tímto končí Petr Vítek</w:t>
      </w:r>
      <w:r>
        <w:t xml:space="preserve">, který </w:t>
      </w:r>
      <w:r w:rsidR="00303991">
        <w:t xml:space="preserve">byl </w:t>
      </w:r>
      <w:r>
        <w:t xml:space="preserve">od roku 2012 </w:t>
      </w:r>
      <w:r w:rsidR="00303991">
        <w:t xml:space="preserve">jejím předsedou. </w:t>
      </w:r>
      <w:r>
        <w:t xml:space="preserve">Petr Vítek v Radě zastupoval především kinaře – je ředitelem královéhradeckého Bia </w:t>
      </w:r>
      <w:proofErr w:type="spellStart"/>
      <w:r>
        <w:t>Central</w:t>
      </w:r>
      <w:proofErr w:type="spellEnd"/>
      <w:r>
        <w:t xml:space="preserve"> a dlouhodobě se angažoval v oblasti digitalizace kin či vzdělávacích aktivit pro kinaře.</w:t>
      </w:r>
      <w:r w:rsidR="00303991">
        <w:t xml:space="preserve"> Pro Fond bylo jeho působení v Radě velkým přínosem.</w:t>
      </w:r>
    </w:p>
    <w:p w14:paraId="3A295AB5" w14:textId="77777777" w:rsidR="00604A8E" w:rsidRDefault="00604A8E" w:rsidP="004867A6"/>
    <w:p w14:paraId="3C585C9F" w14:textId="0A06F14D" w:rsidR="00604A8E" w:rsidRDefault="00604A8E" w:rsidP="004867A6">
      <w:r>
        <w:t xml:space="preserve">Po roce svého působení v Radě zároveň podal svoji rezignaci Jan Svěrák, který se z časových důvodů </w:t>
      </w:r>
      <w:r w:rsidR="00B33CF6">
        <w:t>vzdává členství ke konci března 2017. Na jeho post bude opět zvolen nový člen standardní cestou.</w:t>
      </w:r>
    </w:p>
    <w:p w14:paraId="1C95E2FF" w14:textId="77777777" w:rsidR="00303991" w:rsidRDefault="00303991" w:rsidP="00F41618"/>
    <w:p w14:paraId="6F94F59B" w14:textId="144E3691" w:rsidR="00334E0A" w:rsidRDefault="00334E0A" w:rsidP="00F41618">
      <w:r>
        <w:t>V Radě Fondu je celkem devět členů, každý z nich má mandát na tři roky. Každý rok se obměňují tři Radní</w:t>
      </w:r>
      <w:r w:rsidR="00303991">
        <w:t xml:space="preserve"> a zbývajících šest zůstává</w:t>
      </w:r>
      <w:r>
        <w:t xml:space="preserve">, aby byla zaručena určitá kontinuita ve směřování Rady a </w:t>
      </w:r>
      <w:r w:rsidR="00B2285E">
        <w:t xml:space="preserve">v </w:t>
      </w:r>
      <w:r>
        <w:t>jejím rozhodování. Členy Rady volí Poslanecká sněmovna z nominací předložených Ministrem kultury, kterému tyto kandidáty navrhují profesní organizace. Dle zákona o audiovizi musí být Radní vybíráni z řad uznávaných osobností se zkušenostmi z oblasti kinematografie. Sašu Gedeona navrhly čtyři organizace (AMU, ARAS, FITES a A.F.S. – Asociace filmových střihačů a stř</w:t>
      </w:r>
      <w:r w:rsidR="0057061F">
        <w:t>i</w:t>
      </w:r>
      <w:r>
        <w:t>haček). Zuzana Kopečková získala celkem šest a Jiří Kubíček devět nominací od profesních organizací.</w:t>
      </w:r>
    </w:p>
    <w:p w14:paraId="409F3631" w14:textId="77777777" w:rsidR="00334E0A" w:rsidRDefault="00334E0A" w:rsidP="00F41618"/>
    <w:p w14:paraId="36EECB72" w14:textId="77777777" w:rsidR="003A46BA" w:rsidRDefault="003A46BA" w:rsidP="00F41618">
      <w:r>
        <w:t>Rada bude nyní zasedat v tomto složení:</w:t>
      </w:r>
    </w:p>
    <w:p w14:paraId="01FF9F7F" w14:textId="77777777" w:rsidR="003A46BA" w:rsidRDefault="003A46BA" w:rsidP="00F41618"/>
    <w:p w14:paraId="46967EC3" w14:textId="77777777" w:rsidR="003A46BA" w:rsidRDefault="003A46BA" w:rsidP="00F41618">
      <w:r>
        <w:t>Petr Bilík</w:t>
      </w:r>
    </w:p>
    <w:p w14:paraId="1689DE74" w14:textId="77777777" w:rsidR="003A46BA" w:rsidRDefault="003A46BA" w:rsidP="00F41618">
      <w:r>
        <w:t>Lubor Dohnal</w:t>
      </w:r>
    </w:p>
    <w:p w14:paraId="6B95EDC4" w14:textId="71CF5629" w:rsidR="00604A8E" w:rsidRDefault="00604A8E" w:rsidP="00F41618">
      <w:r>
        <w:t>Saša Gedeon</w:t>
      </w:r>
    </w:p>
    <w:p w14:paraId="4227C9EE" w14:textId="77777777" w:rsidR="003A46BA" w:rsidRDefault="003A46BA" w:rsidP="00F41618">
      <w:r>
        <w:t xml:space="preserve">Iva </w:t>
      </w:r>
      <w:proofErr w:type="spellStart"/>
      <w:r>
        <w:t>Hejlíčková</w:t>
      </w:r>
      <w:proofErr w:type="spellEnd"/>
    </w:p>
    <w:p w14:paraId="0B7A755F" w14:textId="77777777" w:rsidR="003A46BA" w:rsidRDefault="003A46BA" w:rsidP="00F41618">
      <w:r>
        <w:t>Zuzana Kopečková</w:t>
      </w:r>
    </w:p>
    <w:p w14:paraId="73F5830B" w14:textId="77777777" w:rsidR="003A46BA" w:rsidRDefault="003A46BA" w:rsidP="00F41618">
      <w:r>
        <w:t>Jiří Kubíček</w:t>
      </w:r>
    </w:p>
    <w:p w14:paraId="2CB12C6A" w14:textId="77777777" w:rsidR="003A46BA" w:rsidRDefault="003A46BA" w:rsidP="00F41618">
      <w:r>
        <w:t>Přemysl Martinek</w:t>
      </w:r>
    </w:p>
    <w:p w14:paraId="2401BC3F" w14:textId="77777777" w:rsidR="003A46BA" w:rsidRDefault="003A46BA" w:rsidP="00F41618">
      <w:r>
        <w:lastRenderedPageBreak/>
        <w:t>Richard Němec</w:t>
      </w:r>
    </w:p>
    <w:p w14:paraId="719F7947" w14:textId="579E6D7C" w:rsidR="003A46BA" w:rsidRDefault="003A46BA" w:rsidP="00F41618">
      <w:r>
        <w:t>Jan Svěrák</w:t>
      </w:r>
      <w:r w:rsidR="00B33CF6">
        <w:t xml:space="preserve"> (do 30. března)</w:t>
      </w:r>
      <w:bookmarkStart w:id="0" w:name="_GoBack"/>
      <w:bookmarkEnd w:id="0"/>
    </w:p>
    <w:p w14:paraId="0DFC8212" w14:textId="77777777" w:rsidR="003A46BA" w:rsidRDefault="003A46BA" w:rsidP="00F41618"/>
    <w:p w14:paraId="137EB5E8" w14:textId="6F1A9A85" w:rsidR="00303991" w:rsidRPr="00F41618" w:rsidRDefault="00303991" w:rsidP="00F41618"/>
    <w:sectPr w:rsidR="00303991" w:rsidRPr="00F41618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6E0E8" w14:textId="77777777" w:rsidR="005C26A0" w:rsidRDefault="005C26A0" w:rsidP="0067538E">
      <w:pPr>
        <w:spacing w:line="240" w:lineRule="auto"/>
      </w:pPr>
      <w:r>
        <w:separator/>
      </w:r>
    </w:p>
  </w:endnote>
  <w:endnote w:type="continuationSeparator" w:id="0">
    <w:p w14:paraId="51CB7474" w14:textId="77777777" w:rsidR="005C26A0" w:rsidRDefault="005C26A0" w:rsidP="00675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DE4B" w14:textId="77777777" w:rsidR="00DB1C6D" w:rsidRPr="00787E58" w:rsidRDefault="00DB1C6D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D4E6859" w14:textId="77777777" w:rsidR="002E482D" w:rsidRPr="00787E58" w:rsidRDefault="002E482D">
        <w:pPr>
          <w:pStyle w:val="Zpat"/>
        </w:pPr>
        <w:r w:rsidRPr="00787E58">
          <w:t xml:space="preserve">Strana </w:t>
        </w:r>
        <w:r w:rsidR="0074213B">
          <w:fldChar w:fldCharType="begin"/>
        </w:r>
        <w:r w:rsidR="0074213B">
          <w:instrText xml:space="preserve"> PAGE   \* MERGEFORMAT </w:instrText>
        </w:r>
        <w:r w:rsidR="0074213B">
          <w:fldChar w:fldCharType="separate"/>
        </w:r>
        <w:r w:rsidR="00B33CF6">
          <w:rPr>
            <w:noProof/>
          </w:rPr>
          <w:t>1</w:t>
        </w:r>
        <w:r w:rsidR="0074213B">
          <w:rPr>
            <w:noProof/>
          </w:rPr>
          <w:fldChar w:fldCharType="end"/>
        </w:r>
      </w:p>
    </w:sdtContent>
  </w:sdt>
  <w:p w14:paraId="1405E092" w14:textId="77777777" w:rsidR="002E482D" w:rsidRPr="00787E58" w:rsidRDefault="002E482D">
    <w:pPr>
      <w:pStyle w:val="Zpa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9D62" w14:textId="77777777" w:rsidR="00DB1C6D" w:rsidRPr="00787E58" w:rsidRDefault="00DB1C6D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F20AA" w14:textId="77777777" w:rsidR="005C26A0" w:rsidRDefault="005C26A0" w:rsidP="0067538E">
      <w:pPr>
        <w:spacing w:line="240" w:lineRule="auto"/>
      </w:pPr>
      <w:r>
        <w:separator/>
      </w:r>
    </w:p>
  </w:footnote>
  <w:footnote w:type="continuationSeparator" w:id="0">
    <w:p w14:paraId="25E7F5E9" w14:textId="77777777" w:rsidR="005C26A0" w:rsidRDefault="005C26A0" w:rsidP="00675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2B15F" w14:textId="77777777" w:rsidR="00DB1C6D" w:rsidRPr="00787E58" w:rsidRDefault="00DB1C6D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9728" w14:textId="77777777" w:rsidR="009A02E7" w:rsidRPr="00787E58" w:rsidRDefault="009A02E7">
    <w:pPr>
      <w:pStyle w:val="Zhlav"/>
    </w:pPr>
    <w:r w:rsidRPr="00787E5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BC361C" wp14:editId="1E749FAC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60000" cy="10693797"/>
          <wp:effectExtent l="19050" t="0" r="285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97DD" w14:textId="77777777" w:rsidR="00DB1C6D" w:rsidRPr="00787E58" w:rsidRDefault="00DB1C6D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1">
    <w:nsid w:val="0B3768B3"/>
    <w:multiLevelType w:val="multilevel"/>
    <w:tmpl w:val="5D46B13E"/>
    <w:numStyleLink w:val="Styl2"/>
  </w:abstractNum>
  <w:abstractNum w:abstractNumId="2">
    <w:nsid w:val="0D0B13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7A26A2"/>
    <w:multiLevelType w:val="multilevel"/>
    <w:tmpl w:val="602A9094"/>
    <w:numStyleLink w:val="Styl3"/>
  </w:abstractNum>
  <w:abstractNum w:abstractNumId="5">
    <w:nsid w:val="165F00C3"/>
    <w:multiLevelType w:val="multilevel"/>
    <w:tmpl w:val="6962384C"/>
    <w:numStyleLink w:val="Styl7"/>
  </w:abstractNum>
  <w:abstractNum w:abstractNumId="6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C02E62"/>
    <w:multiLevelType w:val="hybridMultilevel"/>
    <w:tmpl w:val="B264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AA86C">
      <w:start w:val="1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B3009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9">
    <w:nsid w:val="2B9B1523"/>
    <w:multiLevelType w:val="multilevel"/>
    <w:tmpl w:val="9F46D18A"/>
    <w:numStyleLink w:val="Styl4"/>
  </w:abstractNum>
  <w:abstractNum w:abstractNumId="10">
    <w:nsid w:val="38721ECB"/>
    <w:multiLevelType w:val="multilevel"/>
    <w:tmpl w:val="27E256CE"/>
    <w:numStyleLink w:val="Styl6"/>
  </w:abstractNum>
  <w:abstractNum w:abstractNumId="11">
    <w:nsid w:val="3B3E000F"/>
    <w:multiLevelType w:val="multilevel"/>
    <w:tmpl w:val="C648655A"/>
    <w:lvl w:ilvl="0">
      <w:start w:val="1"/>
      <w:numFmt w:val="ordinal"/>
      <w:pStyle w:val="Vcerovovseznam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2">
    <w:nsid w:val="4AD80106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3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FBF401D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60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960" w:hanging="360"/>
      </w:pPr>
      <w:rPr>
        <w:rFonts w:ascii="Arial" w:hAnsi="Arial" w:hint="default"/>
        <w:color w:val="auto"/>
      </w:rPr>
    </w:lvl>
  </w:abstractNum>
  <w:abstractNum w:abstractNumId="17">
    <w:nsid w:val="75D84328"/>
    <w:multiLevelType w:val="multilevel"/>
    <w:tmpl w:val="0405001D"/>
    <w:numStyleLink w:val="Styl1"/>
  </w:abstractNum>
  <w:abstractNum w:abstractNumId="18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0"/>
  </w:num>
  <w:num w:numId="5">
    <w:abstractNumId w:val="1"/>
  </w:num>
  <w:num w:numId="6">
    <w:abstractNumId w:val="18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ocumentProtection w:formatting="1" w:enforcement="1"/>
  <w:styleLockTheme/>
  <w:styleLockQFSet/>
  <w:defaultTabStop w:val="708"/>
  <w:hyphenationZone w:val="425"/>
  <w:defaultTableStyle w:val="TabulkaSttnfondkinematografie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1CF"/>
    <w:rsid w:val="00004D13"/>
    <w:rsid w:val="00012F03"/>
    <w:rsid w:val="000608E6"/>
    <w:rsid w:val="00064961"/>
    <w:rsid w:val="000C1B5D"/>
    <w:rsid w:val="000C6922"/>
    <w:rsid w:val="000C7154"/>
    <w:rsid w:val="000E42FE"/>
    <w:rsid w:val="000E5B8E"/>
    <w:rsid w:val="000F496A"/>
    <w:rsid w:val="00183028"/>
    <w:rsid w:val="001C46E0"/>
    <w:rsid w:val="001C5059"/>
    <w:rsid w:val="001C6E23"/>
    <w:rsid w:val="001D0CFB"/>
    <w:rsid w:val="002A07D0"/>
    <w:rsid w:val="002E482D"/>
    <w:rsid w:val="002F1E85"/>
    <w:rsid w:val="00303991"/>
    <w:rsid w:val="00307445"/>
    <w:rsid w:val="00307BC8"/>
    <w:rsid w:val="00316FD8"/>
    <w:rsid w:val="00334E0A"/>
    <w:rsid w:val="003A158D"/>
    <w:rsid w:val="003A46BA"/>
    <w:rsid w:val="003B11CF"/>
    <w:rsid w:val="003B1BB5"/>
    <w:rsid w:val="003E11C4"/>
    <w:rsid w:val="003E621A"/>
    <w:rsid w:val="0043109B"/>
    <w:rsid w:val="00457480"/>
    <w:rsid w:val="004867A6"/>
    <w:rsid w:val="004D070D"/>
    <w:rsid w:val="004D5478"/>
    <w:rsid w:val="005152D4"/>
    <w:rsid w:val="00567A14"/>
    <w:rsid w:val="0057061F"/>
    <w:rsid w:val="00583AE0"/>
    <w:rsid w:val="00590F8A"/>
    <w:rsid w:val="005C26A0"/>
    <w:rsid w:val="005C4D74"/>
    <w:rsid w:val="005E4A78"/>
    <w:rsid w:val="005F73D3"/>
    <w:rsid w:val="00604A8E"/>
    <w:rsid w:val="006107CB"/>
    <w:rsid w:val="00633A4B"/>
    <w:rsid w:val="00654E9B"/>
    <w:rsid w:val="0067538E"/>
    <w:rsid w:val="00676070"/>
    <w:rsid w:val="006F4385"/>
    <w:rsid w:val="007063CB"/>
    <w:rsid w:val="00720CAF"/>
    <w:rsid w:val="0073338A"/>
    <w:rsid w:val="0074213B"/>
    <w:rsid w:val="007800D0"/>
    <w:rsid w:val="00787E58"/>
    <w:rsid w:val="007C6615"/>
    <w:rsid w:val="007D1D51"/>
    <w:rsid w:val="007E3E4E"/>
    <w:rsid w:val="007E4E73"/>
    <w:rsid w:val="007F7079"/>
    <w:rsid w:val="008501BD"/>
    <w:rsid w:val="00871076"/>
    <w:rsid w:val="00872F11"/>
    <w:rsid w:val="0090532C"/>
    <w:rsid w:val="00926167"/>
    <w:rsid w:val="0096301C"/>
    <w:rsid w:val="009A02E7"/>
    <w:rsid w:val="009A1540"/>
    <w:rsid w:val="009E6761"/>
    <w:rsid w:val="00A26849"/>
    <w:rsid w:val="00A540A2"/>
    <w:rsid w:val="00A85C3D"/>
    <w:rsid w:val="00A9420D"/>
    <w:rsid w:val="00B2285E"/>
    <w:rsid w:val="00B33CF6"/>
    <w:rsid w:val="00B340A3"/>
    <w:rsid w:val="00BA2188"/>
    <w:rsid w:val="00BB69D0"/>
    <w:rsid w:val="00BB6AC2"/>
    <w:rsid w:val="00BE4674"/>
    <w:rsid w:val="00BE58D4"/>
    <w:rsid w:val="00BE7DF2"/>
    <w:rsid w:val="00C83319"/>
    <w:rsid w:val="00C90332"/>
    <w:rsid w:val="00CE377B"/>
    <w:rsid w:val="00D159AA"/>
    <w:rsid w:val="00D47C76"/>
    <w:rsid w:val="00DB1C6D"/>
    <w:rsid w:val="00DC2779"/>
    <w:rsid w:val="00E3774C"/>
    <w:rsid w:val="00E4354C"/>
    <w:rsid w:val="00EB6E27"/>
    <w:rsid w:val="00ED3434"/>
    <w:rsid w:val="00F3745E"/>
    <w:rsid w:val="00F41618"/>
    <w:rsid w:val="00F4765D"/>
    <w:rsid w:val="00F8256D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2B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E3E4E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F374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locked/>
    <w:rsid w:val="00676070"/>
    <w:pPr>
      <w:ind w:left="720"/>
      <w:contextualSpacing/>
    </w:pPr>
  </w:style>
  <w:style w:type="numbering" w:customStyle="1" w:styleId="Styl2">
    <w:name w:val="Styl2"/>
    <w:uiPriority w:val="99"/>
    <w:locked/>
    <w:rsid w:val="00926167"/>
    <w:pPr>
      <w:numPr>
        <w:numId w:val="4"/>
      </w:numPr>
    </w:pPr>
  </w:style>
  <w:style w:type="numbering" w:customStyle="1" w:styleId="Styl3">
    <w:name w:val="Styl3"/>
    <w:uiPriority w:val="99"/>
    <w:locked/>
    <w:rsid w:val="00926167"/>
    <w:pPr>
      <w:numPr>
        <w:numId w:val="6"/>
      </w:numPr>
    </w:pPr>
  </w:style>
  <w:style w:type="numbering" w:customStyle="1" w:styleId="Styl4">
    <w:name w:val="Styl4"/>
    <w:uiPriority w:val="99"/>
    <w:locked/>
    <w:rsid w:val="00926167"/>
    <w:pPr>
      <w:numPr>
        <w:numId w:val="8"/>
      </w:numPr>
    </w:pPr>
  </w:style>
  <w:style w:type="numbering" w:customStyle="1" w:styleId="Styl5">
    <w:name w:val="Styl5"/>
    <w:uiPriority w:val="99"/>
    <w:locked/>
    <w:rsid w:val="00926167"/>
    <w:pPr>
      <w:numPr>
        <w:numId w:val="10"/>
      </w:numPr>
    </w:pPr>
  </w:style>
  <w:style w:type="numbering" w:customStyle="1" w:styleId="Styl6">
    <w:name w:val="Styl6"/>
    <w:uiPriority w:val="99"/>
    <w:locked/>
    <w:rsid w:val="00720CAF"/>
    <w:pPr>
      <w:numPr>
        <w:numId w:val="11"/>
      </w:numPr>
    </w:pPr>
  </w:style>
  <w:style w:type="numbering" w:customStyle="1" w:styleId="Styl7">
    <w:name w:val="Styl7"/>
    <w:uiPriority w:val="99"/>
    <w:locked/>
    <w:rsid w:val="00720CAF"/>
    <w:pPr>
      <w:numPr>
        <w:numId w:val="13"/>
      </w:numPr>
    </w:pPr>
  </w:style>
  <w:style w:type="table" w:customStyle="1" w:styleId="TabulkaSttnfondkinematografie">
    <w:name w:val="Tabulka Státní fond kinematografie"/>
    <w:basedOn w:val="Normlntabulka"/>
    <w:uiPriority w:val="99"/>
    <w:qFormat/>
    <w:rsid w:val="004D070D"/>
    <w:pPr>
      <w:spacing w:line="240" w:lineRule="auto"/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razky">
    <w:name w:val="Odrazky"/>
    <w:basedOn w:val="Odstavecseseznamem"/>
    <w:qFormat/>
    <w:locked/>
    <w:rsid w:val="00012F03"/>
    <w:pPr>
      <w:ind w:left="360" w:hanging="360"/>
    </w:pPr>
  </w:style>
  <w:style w:type="paragraph" w:customStyle="1" w:styleId="Vcerovovseznam">
    <w:name w:val="Víceúrovňový seznam"/>
    <w:basedOn w:val="Odrazky"/>
    <w:qFormat/>
    <w:rsid w:val="00012F03"/>
    <w:pPr>
      <w:numPr>
        <w:numId w:val="18"/>
      </w:numPr>
    </w:pPr>
  </w:style>
  <w:style w:type="table" w:customStyle="1" w:styleId="TabulkaSFK">
    <w:name w:val="Tabulka SFK"/>
    <w:basedOn w:val="Normlntabulka"/>
    <w:uiPriority w:val="99"/>
    <w:qFormat/>
    <w:locked/>
    <w:rsid w:val="007E4E73"/>
    <w:pPr>
      <w:spacing w:line="240" w:lineRule="auto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rovnatdoprava">
    <w:name w:val="Zarovnat doprava"/>
    <w:basedOn w:val="Normln"/>
    <w:qFormat/>
    <w:rsid w:val="009A15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1998</Characters>
  <Application>Microsoft Macintosh Word</Application>
  <DocSecurity>0</DocSecurity>
  <Lines>49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Eva Pjajčíková</cp:lastModifiedBy>
  <cp:revision>2</cp:revision>
  <cp:lastPrinted>2014-03-19T21:39:00Z</cp:lastPrinted>
  <dcterms:created xsi:type="dcterms:W3CDTF">2017-03-15T08:58:00Z</dcterms:created>
  <dcterms:modified xsi:type="dcterms:W3CDTF">2017-03-15T08:58:00Z</dcterms:modified>
</cp:coreProperties>
</file>